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0E" w:rsidRPr="00316349" w:rsidRDefault="00A32A0E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Visit to Italy to share the best practice in deinstitutionalization of MH services: Meetings the </w:t>
      </w:r>
      <w:r w:rsidR="00E02E35" w:rsidRPr="00E02E35">
        <w:rPr>
          <w:rFonts w:ascii="Helvetica" w:eastAsia="Times New Roman" w:hAnsi="Helvetica" w:cs="Times New Roman"/>
          <w:b/>
          <w:bCs/>
          <w:sz w:val="28"/>
          <w:szCs w:val="28"/>
        </w:rPr>
        <w:t>Minister of Health</w:t>
      </w:r>
      <w:r w:rsidR="00E02E35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of the </w:t>
      </w:r>
      <w:hyperlink r:id="rId7" w:tooltip="Italy" w:history="1">
        <w:r w:rsidRPr="00316349">
          <w:rPr>
            <w:rFonts w:ascii="Helvetica" w:eastAsia="Times New Roman" w:hAnsi="Helvetica" w:cs="Times New Roman"/>
            <w:b/>
            <w:bCs/>
            <w:sz w:val="28"/>
            <w:szCs w:val="28"/>
          </w:rPr>
          <w:t>Italian Republic</w:t>
        </w:r>
      </w:hyperlink>
      <w:r w:rsidR="00316349"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and participation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a</w:t>
      </w:r>
      <w:r w:rsidR="00316349" w:rsidRPr="00316349">
        <w:rPr>
          <w:rFonts w:ascii="Helvetica" w:eastAsia="Times New Roman" w:hAnsi="Helvetica" w:cs="Times New Roman"/>
          <w:b/>
          <w:bCs/>
          <w:sz w:val="28"/>
          <w:szCs w:val="28"/>
        </w:rPr>
        <w:t>t</w:t>
      </w: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conference in Trieste for the 40 years of Law 180</w:t>
      </w:r>
      <w:r w:rsidR="00316349" w:rsidRPr="00316349">
        <w:rPr>
          <w:rFonts w:ascii="Helvetica" w:eastAsia="Times New Roman" w:hAnsi="Helvetica" w:cs="Times New Roman"/>
          <w:b/>
          <w:bCs/>
          <w:sz w:val="28"/>
          <w:szCs w:val="28"/>
        </w:rPr>
        <w:t xml:space="preserve"> </w:t>
      </w:r>
      <w:hyperlink r:id="rId8" w:tooltip="http://www.triestementalhealth.org/infoiscrizioni-inforegistration/" w:history="1">
        <w:r w:rsidRPr="00316349">
          <w:rPr>
            <w:rFonts w:ascii="Helvetica" w:eastAsia="Times New Roman" w:hAnsi="Helvetica" w:cs="Times New Roman"/>
            <w:b/>
            <w:bCs/>
            <w:sz w:val="28"/>
            <w:szCs w:val="28"/>
          </w:rPr>
          <w:t>http://www.triestementalhealth.org/infoiscrizioni-inforegistration/</w:t>
        </w:r>
      </w:hyperlink>
    </w:p>
    <w:p w:rsidR="00316349" w:rsidRDefault="00316349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 w:rsidRPr="00316349">
        <w:rPr>
          <w:rFonts w:ascii="Helvetica" w:eastAsia="Times New Roman" w:hAnsi="Helvetica" w:cs="Times New Roman"/>
          <w:b/>
          <w:bCs/>
          <w:sz w:val="28"/>
          <w:szCs w:val="28"/>
        </w:rPr>
        <w:t>June 18-24</w:t>
      </w:r>
    </w:p>
    <w:p w:rsidR="00A32A0E" w:rsidRDefault="00316349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sz w:val="28"/>
          <w:szCs w:val="28"/>
        </w:rPr>
        <w:t>A</w:t>
      </w:r>
      <w:r w:rsidR="00A32A0E" w:rsidRPr="00316349">
        <w:rPr>
          <w:rFonts w:ascii="Helvetica" w:eastAsia="Times New Roman" w:hAnsi="Helvetica" w:cs="Times New Roman"/>
          <w:b/>
          <w:bCs/>
          <w:sz w:val="28"/>
          <w:szCs w:val="28"/>
        </w:rPr>
        <w:t>genda</w:t>
      </w:r>
    </w:p>
    <w:tbl>
      <w:tblPr>
        <w:tblW w:w="10052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5505"/>
        <w:gridCol w:w="2657"/>
      </w:tblGrid>
      <w:tr w:rsidR="00E02E35" w:rsidRPr="00775BA9" w:rsidTr="00333FB3">
        <w:trPr>
          <w:trHeight w:val="705"/>
        </w:trPr>
        <w:tc>
          <w:tcPr>
            <w:tcW w:w="10052" w:type="dxa"/>
            <w:gridSpan w:val="3"/>
          </w:tcPr>
          <w:p w:rsidR="00E02E35" w:rsidRPr="00E02E35" w:rsidRDefault="00E02E35" w:rsidP="00333FB3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E35">
              <w:rPr>
                <w:rFonts w:ascii="Times New Roman" w:hAnsi="Times New Roman"/>
                <w:sz w:val="28"/>
                <w:szCs w:val="28"/>
              </w:rPr>
              <w:t xml:space="preserve">Meeting between the Italian Ministry of Health and </w:t>
            </w: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E35">
              <w:rPr>
                <w:rFonts w:ascii="Times New Roman" w:hAnsi="Times New Roman"/>
                <w:sz w:val="28"/>
                <w:szCs w:val="28"/>
              </w:rPr>
              <w:t>Georgian delegation</w:t>
            </w: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E35">
              <w:rPr>
                <w:rFonts w:ascii="Times New Roman" w:hAnsi="Times New Roman"/>
                <w:sz w:val="28"/>
                <w:szCs w:val="28"/>
              </w:rPr>
              <w:t>Tuesday  19 June 2018 - 11.00 am</w:t>
            </w: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E35">
              <w:rPr>
                <w:rFonts w:ascii="Times New Roman" w:hAnsi="Times New Roman"/>
                <w:sz w:val="28"/>
                <w:szCs w:val="28"/>
              </w:rPr>
              <w:t xml:space="preserve">Ministry of Health – </w:t>
            </w:r>
            <w:proofErr w:type="spellStart"/>
            <w:r w:rsidRPr="00E02E35">
              <w:rPr>
                <w:rFonts w:ascii="Times New Roman" w:hAnsi="Times New Roman"/>
                <w:sz w:val="28"/>
                <w:szCs w:val="28"/>
              </w:rPr>
              <w:t>Lungotevere</w:t>
            </w:r>
            <w:proofErr w:type="spellEnd"/>
            <w:r w:rsidRPr="00E02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E35">
              <w:rPr>
                <w:rFonts w:ascii="Times New Roman" w:hAnsi="Times New Roman"/>
                <w:sz w:val="28"/>
                <w:szCs w:val="28"/>
              </w:rPr>
              <w:t>Ripa</w:t>
            </w:r>
            <w:proofErr w:type="spellEnd"/>
            <w:r w:rsidRPr="00E02E35">
              <w:rPr>
                <w:rFonts w:ascii="Times New Roman" w:hAnsi="Times New Roman"/>
                <w:sz w:val="28"/>
                <w:szCs w:val="28"/>
              </w:rPr>
              <w:t>, 1</w:t>
            </w: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E35">
              <w:rPr>
                <w:rFonts w:ascii="Times New Roman" w:hAnsi="Times New Roman"/>
                <w:sz w:val="28"/>
                <w:szCs w:val="28"/>
              </w:rPr>
              <w:t>Room 121</w:t>
            </w:r>
          </w:p>
        </w:tc>
      </w:tr>
      <w:tr w:rsidR="00E02E35" w:rsidRPr="00775BA9" w:rsidTr="00333FB3">
        <w:trPr>
          <w:trHeight w:val="705"/>
        </w:trPr>
        <w:tc>
          <w:tcPr>
            <w:tcW w:w="10052" w:type="dxa"/>
            <w:gridSpan w:val="3"/>
          </w:tcPr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2E3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E35">
              <w:rPr>
                <w:rFonts w:ascii="Times New Roman" w:hAnsi="Times New Roman"/>
                <w:sz w:val="28"/>
                <w:szCs w:val="28"/>
              </w:rPr>
              <w:t>PROGRAM</w:t>
            </w: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2E35" w:rsidRPr="00775BA9" w:rsidTr="00333FB3">
        <w:trPr>
          <w:trHeight w:val="720"/>
        </w:trPr>
        <w:tc>
          <w:tcPr>
            <w:tcW w:w="1890" w:type="dxa"/>
          </w:tcPr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</w:rPr>
            </w:pPr>
            <w:r w:rsidRPr="00E02E35">
              <w:rPr>
                <w:rFonts w:ascii="Times New Roman" w:hAnsi="Times New Roman"/>
              </w:rPr>
              <w:t>11.00 am</w:t>
            </w:r>
          </w:p>
        </w:tc>
        <w:tc>
          <w:tcPr>
            <w:tcW w:w="5505" w:type="dxa"/>
          </w:tcPr>
          <w:p w:rsidR="00E02E35" w:rsidRPr="00E02E35" w:rsidRDefault="00E02E35" w:rsidP="00333FB3">
            <w:pPr>
              <w:rPr>
                <w:rFonts w:ascii="Times New Roman" w:eastAsia="Times New Roman" w:hAnsi="Times New Roman"/>
                <w:iCs/>
                <w:sz w:val="4"/>
                <w:szCs w:val="4"/>
              </w:rPr>
            </w:pPr>
          </w:p>
          <w:p w:rsidR="00E02E35" w:rsidRPr="00E02E35" w:rsidRDefault="00E02E35" w:rsidP="00333FB3">
            <w:pPr>
              <w:rPr>
                <w:rFonts w:ascii="Times New Roman" w:hAnsi="Times New Roman"/>
              </w:rPr>
            </w:pPr>
            <w:r w:rsidRPr="00E02E35">
              <w:rPr>
                <w:rFonts w:ascii="Times New Roman" w:eastAsia="Times New Roman" w:hAnsi="Times New Roman"/>
                <w:iCs/>
              </w:rPr>
              <w:t>Introduction to the Meeting</w:t>
            </w:r>
          </w:p>
        </w:tc>
        <w:tc>
          <w:tcPr>
            <w:tcW w:w="2657" w:type="dxa"/>
          </w:tcPr>
          <w:p w:rsidR="00E02E35" w:rsidRPr="00E02E35" w:rsidRDefault="00E02E35" w:rsidP="00333FB3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rPr>
                <w:rFonts w:ascii="Times New Roman" w:eastAsia="Times New Roman" w:hAnsi="Times New Roman"/>
                <w:iCs/>
              </w:rPr>
            </w:pPr>
            <w:r w:rsidRPr="00E02E35">
              <w:rPr>
                <w:rFonts w:ascii="Times New Roman" w:hAnsi="Times New Roman"/>
                <w:b/>
              </w:rPr>
              <w:t>Luigi Ferrari</w:t>
            </w:r>
          </w:p>
          <w:p w:rsidR="00E02E35" w:rsidRPr="00E02E35" w:rsidRDefault="00E02E35" w:rsidP="00333FB3">
            <w:pPr>
              <w:rPr>
                <w:rFonts w:ascii="Times New Roman" w:eastAsia="Times New Roman" w:hAnsi="Times New Roman"/>
                <w:iCs/>
              </w:rPr>
            </w:pPr>
            <w:r w:rsidRPr="00E02E35">
              <w:rPr>
                <w:rFonts w:ascii="Times New Roman" w:eastAsia="Times New Roman" w:hAnsi="Times New Roman"/>
                <w:iCs/>
              </w:rPr>
              <w:t>Diplomatic adviser of Minister of Health</w:t>
            </w:r>
          </w:p>
          <w:p w:rsidR="00E02E35" w:rsidRPr="00E02E35" w:rsidRDefault="00E02E35" w:rsidP="00333FB3">
            <w:pPr>
              <w:rPr>
                <w:rFonts w:ascii="Times New Roman" w:hAnsi="Times New Roman"/>
                <w:b/>
              </w:rPr>
            </w:pPr>
          </w:p>
        </w:tc>
      </w:tr>
      <w:tr w:rsidR="00E02E35" w:rsidRPr="00775BA9" w:rsidTr="00333FB3">
        <w:trPr>
          <w:trHeight w:val="810"/>
        </w:trPr>
        <w:tc>
          <w:tcPr>
            <w:tcW w:w="1890" w:type="dxa"/>
          </w:tcPr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</w:rPr>
            </w:pPr>
            <w:r w:rsidRPr="00E02E35">
              <w:rPr>
                <w:rFonts w:ascii="Times New Roman" w:hAnsi="Times New Roman"/>
              </w:rPr>
              <w:t>11.10 am</w:t>
            </w:r>
          </w:p>
        </w:tc>
        <w:tc>
          <w:tcPr>
            <w:tcW w:w="5505" w:type="dxa"/>
          </w:tcPr>
          <w:p w:rsidR="00E02E35" w:rsidRPr="00E02E35" w:rsidRDefault="00E02E35" w:rsidP="00333FB3">
            <w:pPr>
              <w:rPr>
                <w:rFonts w:ascii="Times New Roman" w:eastAsia="Times New Roman" w:hAnsi="Times New Roman"/>
                <w:iCs/>
                <w:sz w:val="4"/>
                <w:szCs w:val="4"/>
              </w:rPr>
            </w:pPr>
          </w:p>
          <w:p w:rsidR="00E02E35" w:rsidRPr="00E02E35" w:rsidRDefault="00E02E35" w:rsidP="00333FB3">
            <w:pPr>
              <w:rPr>
                <w:rFonts w:ascii="Times New Roman" w:hAnsi="Times New Roman"/>
              </w:rPr>
            </w:pPr>
            <w:r w:rsidRPr="00E02E35">
              <w:rPr>
                <w:rFonts w:ascii="Times New Roman" w:hAnsi="Times New Roman"/>
              </w:rPr>
              <w:t xml:space="preserve">40 years from the approval of the </w:t>
            </w:r>
            <w:proofErr w:type="spellStart"/>
            <w:r w:rsidRPr="00E02E35">
              <w:rPr>
                <w:rFonts w:ascii="Times New Roman" w:hAnsi="Times New Roman"/>
              </w:rPr>
              <w:t>Basaglia</w:t>
            </w:r>
            <w:proofErr w:type="spellEnd"/>
            <w:r w:rsidRPr="00E02E35">
              <w:rPr>
                <w:rFonts w:ascii="Times New Roman" w:hAnsi="Times New Roman"/>
              </w:rPr>
              <w:t xml:space="preserve"> Law: the Italian model of taking care related to the patient with mental health problems</w:t>
            </w:r>
          </w:p>
          <w:p w:rsidR="00E02E35" w:rsidRPr="00E02E35" w:rsidRDefault="00E02E35" w:rsidP="00333FB3">
            <w:pPr>
              <w:rPr>
                <w:rFonts w:ascii="Times New Roman" w:hAnsi="Times New Roman"/>
              </w:rPr>
            </w:pPr>
          </w:p>
        </w:tc>
        <w:tc>
          <w:tcPr>
            <w:tcW w:w="2657" w:type="dxa"/>
          </w:tcPr>
          <w:p w:rsidR="00E02E35" w:rsidRPr="00E02E35" w:rsidRDefault="00E02E35" w:rsidP="00333FB3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rPr>
                <w:rFonts w:ascii="Times New Roman" w:hAnsi="Times New Roman"/>
                <w:b/>
              </w:rPr>
            </w:pPr>
            <w:r w:rsidRPr="00E02E35">
              <w:rPr>
                <w:rFonts w:ascii="Times New Roman" w:hAnsi="Times New Roman"/>
                <w:b/>
              </w:rPr>
              <w:t>Liliana La Sala</w:t>
            </w:r>
          </w:p>
          <w:p w:rsidR="00E02E35" w:rsidRPr="00E02E35" w:rsidRDefault="00E02E35" w:rsidP="00333FB3">
            <w:pPr>
              <w:rPr>
                <w:rFonts w:ascii="Times New Roman" w:hAnsi="Times New Roman"/>
              </w:rPr>
            </w:pPr>
            <w:r w:rsidRPr="00E02E35">
              <w:rPr>
                <w:rFonts w:ascii="Times New Roman" w:hAnsi="Times New Roman"/>
                <w:bCs/>
                <w:lang w:val="en-GB"/>
              </w:rPr>
              <w:t xml:space="preserve">Director of Unit 6 DGPREV - </w:t>
            </w:r>
            <w:r w:rsidRPr="00E02E35">
              <w:rPr>
                <w:rFonts w:ascii="Times New Roman" w:hAnsi="Times New Roman"/>
              </w:rPr>
              <w:t>Prevention of addictions, doping and mental health</w:t>
            </w:r>
          </w:p>
        </w:tc>
      </w:tr>
      <w:tr w:rsidR="00E02E35" w:rsidRPr="0028404C" w:rsidTr="00333FB3">
        <w:trPr>
          <w:trHeight w:val="810"/>
        </w:trPr>
        <w:tc>
          <w:tcPr>
            <w:tcW w:w="1890" w:type="dxa"/>
          </w:tcPr>
          <w:p w:rsidR="00E02E35" w:rsidRPr="00E02E35" w:rsidRDefault="00E02E35" w:rsidP="00333FB3">
            <w:pPr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jc w:val="center"/>
              <w:rPr>
                <w:rFonts w:ascii="Times New Roman" w:hAnsi="Times New Roman"/>
              </w:rPr>
            </w:pPr>
            <w:r w:rsidRPr="00E02E35">
              <w:rPr>
                <w:rFonts w:ascii="Times New Roman" w:hAnsi="Times New Roman"/>
              </w:rPr>
              <w:t>12.00 pm</w:t>
            </w:r>
          </w:p>
        </w:tc>
        <w:tc>
          <w:tcPr>
            <w:tcW w:w="5505" w:type="dxa"/>
          </w:tcPr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  <w:sz w:val="4"/>
                <w:szCs w:val="4"/>
              </w:rPr>
            </w:pPr>
            <w:r w:rsidRPr="00E02E35">
              <w:rPr>
                <w:rFonts w:ascii="Times New Roman" w:hAnsi="Times New Roman"/>
                <w:sz w:val="4"/>
                <w:szCs w:val="4"/>
              </w:rPr>
              <w:t xml:space="preserve">     </w:t>
            </w:r>
          </w:p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  <w:sz w:val="4"/>
                <w:szCs w:val="4"/>
              </w:rPr>
            </w:pPr>
          </w:p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  <w:lang w:val="en-US"/>
              </w:rPr>
            </w:pPr>
            <w:r w:rsidRPr="00E02E35">
              <w:rPr>
                <w:rFonts w:ascii="Times New Roman" w:hAnsi="Times New Roman"/>
                <w:lang w:val="en-US"/>
              </w:rPr>
              <w:t>Questions and Answers</w:t>
            </w:r>
          </w:p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  <w:lang w:val="en-US"/>
              </w:rPr>
            </w:pPr>
          </w:p>
          <w:p w:rsidR="00E02E35" w:rsidRPr="00E02E35" w:rsidRDefault="00E02E35" w:rsidP="00333FB3">
            <w:pPr>
              <w:pStyle w:val="PlainText"/>
              <w:rPr>
                <w:rFonts w:ascii="Times New Roman" w:hAnsi="Times New Roman"/>
              </w:rPr>
            </w:pPr>
          </w:p>
        </w:tc>
        <w:tc>
          <w:tcPr>
            <w:tcW w:w="2657" w:type="dxa"/>
          </w:tcPr>
          <w:p w:rsidR="00E02E35" w:rsidRPr="0028404C" w:rsidRDefault="00E02E35" w:rsidP="00333FB3">
            <w:pPr>
              <w:rPr>
                <w:rFonts w:ascii="Times New Roman" w:hAnsi="Times New Roman"/>
                <w:color w:val="002060"/>
              </w:rPr>
            </w:pPr>
          </w:p>
        </w:tc>
      </w:tr>
    </w:tbl>
    <w:p w:rsidR="00E02E35" w:rsidRPr="00775BA9" w:rsidRDefault="00E02E35" w:rsidP="00E02E35">
      <w:pPr>
        <w:rPr>
          <w:rFonts w:ascii="Times New Roman" w:hAnsi="Times New Roman"/>
          <w:color w:val="002060"/>
        </w:rPr>
      </w:pPr>
      <w:bookmarkStart w:id="0" w:name="_GoBack"/>
      <w:bookmarkEnd w:id="0"/>
    </w:p>
    <w:p w:rsidR="00E02E35" w:rsidRPr="00316349" w:rsidRDefault="00E02E35" w:rsidP="00316349">
      <w:pPr>
        <w:shd w:val="clear" w:color="auto" w:fill="FFFFFF"/>
        <w:spacing w:after="360" w:line="276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</w:rPr>
      </w:pP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bCs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lastRenderedPageBreak/>
        <w:t>Wednesday 20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</w:t>
      </w:r>
      <w:proofErr w:type="spellStart"/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r w:rsidR="007903F1">
        <w:rPr>
          <w:rFonts w:ascii="Helvetica" w:eastAsia="Times New Roman" w:hAnsi="Helvetica" w:cs="Times New Roman"/>
          <w:bCs/>
          <w:sz w:val="23"/>
          <w:szCs w:val="23"/>
        </w:rPr>
        <w:t>Free Time</w:t>
      </w:r>
      <w:proofErr w:type="gramStart"/>
      <w:r w:rsidR="007903F1">
        <w:rPr>
          <w:rFonts w:ascii="Helvetica" w:eastAsia="Times New Roman" w:hAnsi="Helvetica" w:cs="Times New Roman"/>
          <w:bCs/>
          <w:sz w:val="23"/>
          <w:szCs w:val="23"/>
        </w:rPr>
        <w:t xml:space="preserve">; 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</w:t>
      </w:r>
      <w:r w:rsidR="007903F1" w:rsidRPr="007903F1">
        <w:rPr>
          <w:rFonts w:ascii="Helvetica" w:eastAsia="Times New Roman" w:hAnsi="Helvetica" w:cs="Times New Roman"/>
          <w:bCs/>
          <w:sz w:val="23"/>
          <w:szCs w:val="23"/>
        </w:rPr>
        <w:t>Arrival</w:t>
      </w:r>
      <w:proofErr w:type="gramEnd"/>
      <w:r w:rsidR="007903F1" w:rsidRPr="007903F1">
        <w:rPr>
          <w:rFonts w:ascii="Helvetica" w:eastAsia="Times New Roman" w:hAnsi="Helvetica" w:cs="Times New Roman"/>
          <w:bCs/>
          <w:sz w:val="23"/>
          <w:szCs w:val="23"/>
        </w:rPr>
        <w:t xml:space="preserve"> to </w:t>
      </w:r>
      <w:r w:rsidR="007903F1">
        <w:rPr>
          <w:rFonts w:ascii="Helvetica" w:eastAsia="Times New Roman" w:hAnsi="Helvetica" w:cs="Times New Roman"/>
          <w:bCs/>
          <w:sz w:val="23"/>
          <w:szCs w:val="23"/>
        </w:rPr>
        <w:t>Trieste;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Thursday 21</w:t>
      </w:r>
      <w:r w:rsidRPr="00A81BB4">
        <w:rPr>
          <w:rFonts w:ascii="Helvetica" w:eastAsia="Times New Roman" w:hAnsi="Helvetica" w:cs="Times New Roman"/>
          <w:b/>
          <w:bCs/>
          <w:sz w:val="17"/>
          <w:szCs w:val="17"/>
          <w:vertAlign w:val="superscript"/>
        </w:rPr>
        <w:t>st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18.00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AN OVERVIEW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Law 180 and the enlargement of rights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Law 180 and the Italian Constitution / compulsory treatments / rights of citizenship inside and outside the mental health care, the consequences in stakeholders’ experiences.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Roots and testimonials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The anti-institutional movement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  /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testimonies’ lived experiences / critical issues of nowadays and of the past /  the value of transformation for all involved subjects /  </w:t>
      </w:r>
      <w:proofErr w:type="spellStart"/>
      <w:r w:rsidRPr="00A81BB4">
        <w:rPr>
          <w:rFonts w:ascii="Helvetica" w:eastAsia="Times New Roman" w:hAnsi="Helvetica" w:cs="Times New Roman"/>
          <w:sz w:val="23"/>
          <w:szCs w:val="23"/>
        </w:rPr>
        <w:t>associationism</w:t>
      </w:r>
      <w:proofErr w:type="spell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and social cooperation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International influence of Italian reform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Dissemination of ideas of Law 180 / abolition of psychiatric hospitals /  reforms in other countries / comparison with the UN Convention on the Rights of Persons with Disabilities.</w:t>
      </w:r>
      <w:r w:rsidRPr="00A81BB4">
        <w:rPr>
          <w:rFonts w:ascii="Helvetica" w:eastAsia="Times New Roman" w:hAnsi="Helvetica" w:cs="Times New Roman"/>
          <w:sz w:val="23"/>
          <w:szCs w:val="23"/>
        </w:rPr>
        <w:br/>
        <w:t>Towards a new wave of reforms in Europe / The alliance of the South European Countries (Spain, Portugal, France, Greece) and other countries on the way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WORKSHOPS: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br/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QRs training;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Discovery communities: Whole Life Action Learning Sets;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Hearing voices;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Empowerment and Recovery Colleges, peer support;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Psychological therapies;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Open Dialogue;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24hrs CMHC;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Latin American Network;</w:t>
      </w:r>
    </w:p>
    <w:p w:rsidR="00A81BB4" w:rsidRPr="00A81BB4" w:rsidRDefault="00A81BB4" w:rsidP="00A81BB4">
      <w:pPr>
        <w:numPr>
          <w:ilvl w:val="0"/>
          <w:numId w:val="1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Gender approach in health.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Friday 22nd 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18.00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lastRenderedPageBreak/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STARTING FROM NOW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State of the Services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A review of what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has been achieved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and what has yet to be done / opinions of stakeholders and of those who are outside the psychiatry-related field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For a new community welfare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Right to work, to home, to sociality through experiences of participatory welfare / assisted and independent living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/  caring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cities and welcoming communities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De-institutionalization today and the network of good practices in Italy and worldwide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Experiences in Europe: towards a common document for governments /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Is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deinstitutionalization in middle and low-income countries possible? / Commitments of NGOs and foundations / Today’s experiences in Italy outside of mental health care/  mental health in prison and in the Forensic Units /  The topic  of restraint, of migrants, of new marginalities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WORKSHOPS: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br/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QRs training;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Discovery communities: Whole Life Action Learning Sets;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Hearing voices;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Empowerment and Recovery Colleges, peer support;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Psychological therapies;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Open Dialogue;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24hrs CMHC;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Latin American Network;</w:t>
      </w:r>
    </w:p>
    <w:p w:rsidR="00A81BB4" w:rsidRPr="00A81BB4" w:rsidRDefault="00A81BB4" w:rsidP="00A81BB4">
      <w:pPr>
        <w:numPr>
          <w:ilvl w:val="0"/>
          <w:numId w:val="2"/>
        </w:numPr>
        <w:shd w:val="clear" w:color="auto" w:fill="FFFFFF"/>
        <w:tabs>
          <w:tab w:val="clear" w:pos="720"/>
          <w:tab w:val="num" w:pos="2160"/>
        </w:tabs>
        <w:spacing w:before="100" w:beforeAutospacing="1" w:after="100" w:afterAutospacing="1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Gender approach in health.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Saturday</w:t>
      </w:r>
      <w:r w:rsidRPr="00A81BB4">
        <w:rPr>
          <w:rFonts w:ascii="Helvetica" w:eastAsia="Times New Roman" w:hAnsi="Helvetica" w:cs="Times New Roman"/>
          <w:b/>
          <w:sz w:val="23"/>
          <w:szCs w:val="23"/>
        </w:rPr>
        <w:t> 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23rd June</w:t>
      </w:r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– </w:t>
      </w:r>
      <w:proofErr w:type="spellStart"/>
      <w:r w:rsidRPr="00A81BB4">
        <w:rPr>
          <w:rFonts w:ascii="Helvetica" w:eastAsia="Times New Roman" w:hAnsi="Helvetica" w:cs="Times New Roman"/>
          <w:bCs/>
          <w:sz w:val="23"/>
          <w:szCs w:val="23"/>
        </w:rPr>
        <w:t>Hrs</w:t>
      </w:r>
      <w:proofErr w:type="spellEnd"/>
      <w:r w:rsidRPr="00A81BB4">
        <w:rPr>
          <w:rFonts w:ascii="Helvetica" w:eastAsia="Times New Roman" w:hAnsi="Helvetica" w:cs="Times New Roman"/>
          <w:bCs/>
          <w:sz w:val="23"/>
          <w:szCs w:val="23"/>
        </w:rPr>
        <w:t xml:space="preserve"> 9.00 – 13.00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Franca e Franco </w:t>
      </w:r>
      <w:proofErr w:type="spell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Basaglia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Theatre – Simultaneous </w:t>
      </w:r>
      <w:proofErr w:type="spellStart"/>
      <w:proofErr w:type="gramStart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>transaltion</w:t>
      </w:r>
      <w:proofErr w:type="spell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 not</w:t>
      </w:r>
      <w:proofErr w:type="gramEnd"/>
      <w:r w:rsidRPr="00A81BB4">
        <w:rPr>
          <w:rFonts w:ascii="Helvetica" w:eastAsia="Times New Roman" w:hAnsi="Helvetica" w:cs="Times New Roman"/>
          <w:bCs/>
          <w:i/>
          <w:iCs/>
          <w:sz w:val="23"/>
          <w:szCs w:val="23"/>
        </w:rPr>
        <w:t xml:space="preserve"> available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Towards a Community Mental Health Care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 common pathway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lastRenderedPageBreak/>
        <w:t>The experiences of cooperators, people and their associations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About Communication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 xml:space="preserve">How to talk about mental health (and </w:t>
      </w:r>
      <w:proofErr w:type="gramStart"/>
      <w:r w:rsidRPr="00A81BB4">
        <w:rPr>
          <w:rFonts w:ascii="Helvetica" w:eastAsia="Times New Roman" w:hAnsi="Helvetica" w:cs="Times New Roman"/>
          <w:sz w:val="23"/>
          <w:szCs w:val="23"/>
        </w:rPr>
        <w:t>not  about</w:t>
      </w:r>
      <w:proofErr w:type="gramEnd"/>
      <w:r w:rsidRPr="00A81BB4">
        <w:rPr>
          <w:rFonts w:ascii="Helvetica" w:eastAsia="Times New Roman" w:hAnsi="Helvetica" w:cs="Times New Roman"/>
          <w:sz w:val="23"/>
          <w:szCs w:val="23"/>
        </w:rPr>
        <w:t xml:space="preserve"> psychiatry) /  New overviews on Trieste Declaration / The role of mass media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bCs/>
          <w:sz w:val="23"/>
          <w:szCs w:val="23"/>
        </w:rPr>
        <w:t>The Future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Policies and laws, innovative movements and practices.</w:t>
      </w:r>
    </w:p>
    <w:p w:rsidR="00A81BB4" w:rsidRPr="00A81BB4" w:rsidRDefault="00A81BB4" w:rsidP="00A81BB4">
      <w:pPr>
        <w:shd w:val="clear" w:color="auto" w:fill="FFFFFF"/>
        <w:spacing w:after="360" w:line="240" w:lineRule="auto"/>
        <w:ind w:left="1440"/>
        <w:rPr>
          <w:rFonts w:ascii="Helvetica" w:eastAsia="Times New Roman" w:hAnsi="Helvetica" w:cs="Times New Roman"/>
          <w:sz w:val="23"/>
          <w:szCs w:val="23"/>
        </w:rPr>
      </w:pPr>
      <w:r w:rsidRPr="00A81BB4">
        <w:rPr>
          <w:rFonts w:ascii="Helvetica" w:eastAsia="Times New Roman" w:hAnsi="Helvetica" w:cs="Times New Roman"/>
          <w:sz w:val="23"/>
          <w:szCs w:val="23"/>
        </w:rPr>
        <w:t>Towards a new law for the “application” of Law 180?</w:t>
      </w:r>
    </w:p>
    <w:p w:rsidR="00BB4ADA" w:rsidRPr="00A81BB4" w:rsidRDefault="00A81BB4" w:rsidP="00A81BB4">
      <w:r>
        <w:rPr>
          <w:rFonts w:ascii="Helvetica" w:eastAsia="Times New Roman" w:hAnsi="Helvetica" w:cs="Times New Roman"/>
          <w:b/>
          <w:bCs/>
          <w:sz w:val="23"/>
          <w:szCs w:val="23"/>
        </w:rPr>
        <w:t>Sunday</w:t>
      </w:r>
      <w:r w:rsidRPr="00A81BB4">
        <w:rPr>
          <w:rFonts w:ascii="Helvetica" w:eastAsia="Times New Roman" w:hAnsi="Helvetica" w:cs="Times New Roman"/>
          <w:b/>
          <w:sz w:val="23"/>
          <w:szCs w:val="23"/>
        </w:rPr>
        <w:t> </w:t>
      </w:r>
      <w:proofErr w:type="gramStart"/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>2</w:t>
      </w:r>
      <w:r>
        <w:rPr>
          <w:rFonts w:ascii="Helvetica" w:eastAsia="Times New Roman" w:hAnsi="Helvetica" w:cs="Times New Roman"/>
          <w:b/>
          <w:bCs/>
          <w:sz w:val="23"/>
          <w:szCs w:val="23"/>
        </w:rPr>
        <w:t>4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  <w:vertAlign w:val="superscript"/>
        </w:rPr>
        <w:t>th</w:t>
      </w:r>
      <w:r w:rsidRPr="00A81BB4"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 June</w:t>
      </w:r>
      <w:proofErr w:type="gramEnd"/>
      <w:r>
        <w:rPr>
          <w:rFonts w:ascii="Helvetica" w:eastAsia="Times New Roman" w:hAnsi="Helvetica" w:cs="Times New Roman"/>
          <w:b/>
          <w:bCs/>
          <w:sz w:val="23"/>
          <w:szCs w:val="23"/>
        </w:rPr>
        <w:t xml:space="preserve"> – </w:t>
      </w:r>
      <w:r w:rsidRPr="00316349">
        <w:rPr>
          <w:rFonts w:ascii="Helvetica" w:eastAsia="Times New Roman" w:hAnsi="Helvetica" w:cs="Times New Roman"/>
          <w:bCs/>
          <w:sz w:val="23"/>
          <w:szCs w:val="23"/>
        </w:rPr>
        <w:t>Departure to Tbilisi</w:t>
      </w:r>
    </w:p>
    <w:sectPr w:rsidR="00BB4ADA" w:rsidRPr="00A81BB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A7F" w:rsidRDefault="00640A7F" w:rsidP="00316349">
      <w:pPr>
        <w:spacing w:after="0" w:line="240" w:lineRule="auto"/>
      </w:pPr>
      <w:r>
        <w:separator/>
      </w:r>
    </w:p>
  </w:endnote>
  <w:endnote w:type="continuationSeparator" w:id="0">
    <w:p w:rsidR="00640A7F" w:rsidRDefault="00640A7F" w:rsidP="003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081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349" w:rsidRDefault="003163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E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16349" w:rsidRDefault="00316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A7F" w:rsidRDefault="00640A7F" w:rsidP="00316349">
      <w:pPr>
        <w:spacing w:after="0" w:line="240" w:lineRule="auto"/>
      </w:pPr>
      <w:r>
        <w:separator/>
      </w:r>
    </w:p>
  </w:footnote>
  <w:footnote w:type="continuationSeparator" w:id="0">
    <w:p w:rsidR="00640A7F" w:rsidRDefault="00640A7F" w:rsidP="0031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B60EB"/>
    <w:multiLevelType w:val="multilevel"/>
    <w:tmpl w:val="B46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DA1563"/>
    <w:multiLevelType w:val="multilevel"/>
    <w:tmpl w:val="7C3A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B4"/>
    <w:rsid w:val="0022465A"/>
    <w:rsid w:val="00316349"/>
    <w:rsid w:val="00326662"/>
    <w:rsid w:val="00640A7F"/>
    <w:rsid w:val="007903F1"/>
    <w:rsid w:val="00A32A0E"/>
    <w:rsid w:val="00A81BB4"/>
    <w:rsid w:val="00BA5BEA"/>
    <w:rsid w:val="00BB4ADA"/>
    <w:rsid w:val="00E0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65FF8-3008-48E4-9C75-EDFE3409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BB4"/>
    <w:rPr>
      <w:b/>
      <w:bCs/>
    </w:rPr>
  </w:style>
  <w:style w:type="character" w:styleId="Emphasis">
    <w:name w:val="Emphasis"/>
    <w:basedOn w:val="DefaultParagraphFont"/>
    <w:uiPriority w:val="20"/>
    <w:qFormat/>
    <w:rsid w:val="00A81BB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81B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49"/>
  </w:style>
  <w:style w:type="paragraph" w:styleId="Footer">
    <w:name w:val="footer"/>
    <w:basedOn w:val="Normal"/>
    <w:link w:val="FooterChar"/>
    <w:uiPriority w:val="99"/>
    <w:unhideWhenUsed/>
    <w:rsid w:val="0031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49"/>
  </w:style>
  <w:style w:type="paragraph" w:styleId="BalloonText">
    <w:name w:val="Balloon Text"/>
    <w:basedOn w:val="Normal"/>
    <w:link w:val="BalloonTextChar"/>
    <w:uiPriority w:val="99"/>
    <w:semiHidden/>
    <w:unhideWhenUsed/>
    <w:rsid w:val="0031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4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2E35"/>
    <w:pPr>
      <w:spacing w:after="0" w:line="240" w:lineRule="auto"/>
    </w:pPr>
    <w:rPr>
      <w:rFonts w:ascii="Calibri" w:eastAsia="Calibri" w:hAnsi="Calibri" w:cs="Times New Roman"/>
      <w:szCs w:val="21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E35"/>
    <w:rPr>
      <w:rFonts w:ascii="Calibri" w:eastAsia="Calibri" w:hAnsi="Calibri" w:cs="Times New Roman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estementalhealth.org/infoiscrizioni-inforegistration/%20and%20have%20meetings%20with%20MP&#8217;s%20in%20Rome.%20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ta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Elene Zhorzholadze</cp:lastModifiedBy>
  <cp:revision>4</cp:revision>
  <cp:lastPrinted>2018-05-24T08:16:00Z</cp:lastPrinted>
  <dcterms:created xsi:type="dcterms:W3CDTF">2018-05-24T13:36:00Z</dcterms:created>
  <dcterms:modified xsi:type="dcterms:W3CDTF">2018-06-11T11:12:00Z</dcterms:modified>
</cp:coreProperties>
</file>